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97C" w:rsidRPr="009E32F8" w:rsidRDefault="00CC197C" w:rsidP="00CC197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2F8">
        <w:rPr>
          <w:rFonts w:ascii="Times New Roman" w:hAnsi="Times New Roman" w:cs="Times New Roman"/>
          <w:b/>
          <w:sz w:val="28"/>
          <w:szCs w:val="28"/>
        </w:rPr>
        <w:t>Сход с рельс подвижного состава</w:t>
      </w:r>
    </w:p>
    <w:p w:rsidR="00CC197C" w:rsidRDefault="00CC197C" w:rsidP="00CC19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2F8">
        <w:rPr>
          <w:rFonts w:ascii="Times New Roman" w:hAnsi="Times New Roman" w:cs="Times New Roman"/>
          <w:sz w:val="28"/>
          <w:szCs w:val="28"/>
        </w:rPr>
        <w:t>13 апреля 2023 года в 15 часов 30 минут на железнодорожном пути необщего пользования АО Искож, примыкающего к станции Киров – Заводская     Кировского территориального управления Горьковской железной дороги – филиала ОАО «РЖД», при выводе 1 вагона тепловозом ЧМЭ3 № 3224 (приписки ТЧэ-2 Муром), под управлением машиниста Петрищева А.Ю., при скорости 5 км/ч допущен сход первой по ходу движения колесной пары тепловоза в левую сторону участка железнодорожного пути. Пострадавших и погибших нет. Причиной допущенного транспортного события, послужили нарушения требований пункта 41 раздела IV Правил технической эксплуатации железных дорог Российской Федерации, утвержденных приказом Минтранса от 23.06.2022 г. № 250, в части эксплуатации железнодорожного пути необщего пользования в состоянии, не обеспечивающем безопасное движение поездов.</w:t>
      </w:r>
    </w:p>
    <w:p w:rsidR="00CC197C" w:rsidRPr="00B20DE3" w:rsidRDefault="00CC197C" w:rsidP="00CC19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A5F" w:rsidRDefault="00B25A5F">
      <w:bookmarkStart w:id="0" w:name="_GoBack"/>
      <w:bookmarkEnd w:id="0"/>
    </w:p>
    <w:sectPr w:rsidR="00B2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7C"/>
    <w:rsid w:val="00B25A5F"/>
    <w:rsid w:val="00CC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A79C0-F6E9-4535-BA6A-BBABAC08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97C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Марина</dc:creator>
  <cp:keywords/>
  <dc:description/>
  <cp:lastModifiedBy>Ирина Н. Марина</cp:lastModifiedBy>
  <cp:revision>1</cp:revision>
  <dcterms:created xsi:type="dcterms:W3CDTF">2023-05-26T08:24:00Z</dcterms:created>
  <dcterms:modified xsi:type="dcterms:W3CDTF">2023-05-26T08:25:00Z</dcterms:modified>
</cp:coreProperties>
</file>